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重庆市2019年度电信普遍服务试点项目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初验结果公示</w:t>
      </w:r>
    </w:p>
    <w:p>
      <w:pPr>
        <w:pStyle w:val="6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/>
        <w:textAlignment w:val="auto"/>
        <w:outlineLvl w:val="9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根据《工业和信息化部办公厅关于2019年度电信普遍服务试点申报方案的复函》（工厅通信〔2019〕33号）以及《财政部关于下达2019年电信普遍服务补助资金预算的通知》（财建〔2019〕174号），我区/县纳入2019年度电信普遍服务试点项目（以下简称：试点项目）实施范围，由中央财政补助×万元支持行政村4G基站建设。经市通信管理局公开招标投标，我区/县由中国电信/中国移动/中国联通×在×乡镇等×个行政村建设×个4G基站（详情见附表）。</w:t>
      </w:r>
    </w:p>
    <w:p>
      <w:pPr>
        <w:pStyle w:val="6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/>
        <w:textAlignment w:val="auto"/>
        <w:outlineLvl w:val="9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我区/县试点项目已于×年×月×日完成项目建设，经项目实施企业申请，我区/县于×年×月×日对项目进行了初验，现将初验结果予以公示，如有疑问可通过电话、来信、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lang w:val="en-US" w:eastAsia="zh-CN"/>
        </w:rPr>
        <w:t>面谈等形式向×反映，公示期为自公示之日起5个工作日。联系系方式：×，电话：×，地址：×××。</w:t>
      </w:r>
    </w:p>
    <w:p>
      <w:pPr>
        <w:pStyle w:val="6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/>
        <w:textAlignment w:val="auto"/>
        <w:outlineLvl w:val="9"/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/>
        <w:textAlignment w:val="auto"/>
        <w:outlineLvl w:val="9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附件：××区/县行政村4G基站建设清单</w:t>
      </w:r>
    </w:p>
    <w:tbl>
      <w:tblPr>
        <w:tblStyle w:val="4"/>
        <w:tblW w:w="85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954"/>
        <w:gridCol w:w="852"/>
        <w:gridCol w:w="852"/>
        <w:gridCol w:w="992"/>
        <w:gridCol w:w="710"/>
        <w:gridCol w:w="852"/>
        <w:gridCol w:w="852"/>
        <w:gridCol w:w="852"/>
        <w:gridCol w:w="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95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区县</w:t>
            </w: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乡镇</w:t>
            </w: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行政村</w:t>
            </w:r>
          </w:p>
        </w:tc>
        <w:tc>
          <w:tcPr>
            <w:tcW w:w="99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行政村编码</w:t>
            </w:r>
          </w:p>
        </w:tc>
        <w:tc>
          <w:tcPr>
            <w:tcW w:w="71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站名</w:t>
            </w: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站址</w:t>
            </w: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开工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完工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初验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75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4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9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/>
        <w:textAlignment w:val="auto"/>
        <w:outlineLvl w:val="9"/>
        <w:rPr>
          <w:rFonts w:hint="default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/>
        <w:textAlignment w:val="auto"/>
        <w:outlineLvl w:val="9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××区/县人民政府</w:t>
      </w:r>
    </w:p>
    <w:p>
      <w:pPr>
        <w:pStyle w:val="7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/>
        <w:textAlignment w:val="auto"/>
        <w:outlineLvl w:val="9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20</w:t>
      </w:r>
      <w:r>
        <w:rPr>
          <w:rFonts w:hint="default" w:ascii="仿宋_GB2312" w:hAnsi="仿宋_GB2312" w:eastAsia="仿宋_GB2312" w:cs="仿宋_GB231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lang w:val="en-US" w:eastAsia="zh-CN"/>
        </w:rPr>
        <w:t>年×月×日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inos">
    <w:altName w:val="Times New Roman"/>
    <w:panose1 w:val="02020603050405020304"/>
    <w:charset w:val="00"/>
    <w:family w:val="auto"/>
    <w:pitch w:val="default"/>
    <w:sig w:usb0="00000000" w:usb1="00000000" w:usb2="00000029" w:usb3="00000000" w:csb0="600001BF" w:csb1="DFF7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15716"/>
    <w:rsid w:val="006152E2"/>
    <w:rsid w:val="026E6532"/>
    <w:rsid w:val="5B1157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文件标题"/>
    <w:basedOn w:val="1"/>
    <w:qFormat/>
    <w:uiPriority w:val="0"/>
    <w:pPr>
      <w:spacing w:before="312" w:beforeLines="100" w:after="312" w:afterLines="100" w:line="600" w:lineRule="exact"/>
      <w:jc w:val="center"/>
    </w:pPr>
    <w:rPr>
      <w:rFonts w:ascii="方正小标宋简体" w:hAnsi="方正小标宋简体" w:eastAsia="方正小标宋简体" w:cs="方正小标宋简体"/>
      <w:sz w:val="44"/>
      <w:szCs w:val="44"/>
    </w:rPr>
  </w:style>
  <w:style w:type="paragraph" w:customStyle="1" w:styleId="6">
    <w:name w:val="正文内容"/>
    <w:basedOn w:val="1"/>
    <w:qFormat/>
    <w:uiPriority w:val="0"/>
    <w:pPr>
      <w:spacing w:line="580" w:lineRule="exact"/>
      <w:ind w:firstLine="880" w:firstLineChars="200"/>
      <w:jc w:val="both"/>
    </w:pPr>
    <w:rPr>
      <w:rFonts w:ascii="方正仿宋_GBK" w:hAnsi="方正仿宋_GBK" w:eastAsia="方正仿宋_GBK" w:cs="方正仿宋_GBK"/>
      <w:sz w:val="32"/>
      <w:szCs w:val="32"/>
    </w:rPr>
  </w:style>
  <w:style w:type="paragraph" w:customStyle="1" w:styleId="7">
    <w:name w:val="落款日期"/>
    <w:basedOn w:val="1"/>
    <w:qFormat/>
    <w:uiPriority w:val="0"/>
    <w:pPr>
      <w:wordWrap w:val="0"/>
      <w:spacing w:line="580" w:lineRule="exact"/>
      <w:ind w:left="0" w:leftChars="0" w:right="840" w:rightChars="400"/>
      <w:jc w:val="right"/>
    </w:pPr>
    <w:rPr>
      <w:rFonts w:ascii="方正仿宋_GBK" w:hAnsi="方正仿宋_GBK" w:eastAsia="方正仿宋_GBK" w:cs="方正仿宋_GBK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CQCA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2020-05-25T07:51:00Z</dcterms:created>
  <dc:creator>顾朝辉</dc:creator>
  <cp:lastModifiedBy>admin</cp:lastModifiedBy>
  <dcterms:modified xsi:type="dcterms:W3CDTF">2020-05-27T00:42:51Z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